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overflowPunct w:val="true"/>
        <w:bidi w:val="0"/>
        <w:jc w:val="left"/>
        <w:rPr/>
      </w:pPr>
      <w:r>
        <w:rPr>
          <w:b/>
          <w:bCs/>
          <w:sz w:val="26"/>
          <w:szCs w:val="26"/>
        </w:rPr>
        <w:t xml:space="preserve">                         </w:t>
      </w:r>
    </w:p>
    <w:p>
      <w:pPr>
        <w:pStyle w:val="Normal"/>
        <w:widowControl/>
        <w:suppressAutoHyphens w:val="true"/>
        <w:overflowPunct w:val="true"/>
        <w:bidi w:val="0"/>
        <w:jc w:val="left"/>
        <w:rPr/>
      </w:pPr>
      <w:r>
        <w:rPr>
          <w:sz w:val="32"/>
          <w:szCs w:val="32"/>
        </w:rPr>
        <w:t xml:space="preserve">Balné     5,-  KČ </w:t>
      </w:r>
      <w:r>
        <w:rPr>
          <w:sz w:val="36"/>
          <w:szCs w:val="36"/>
        </w:rPr>
        <w:t>,</w:t>
      </w:r>
      <w:r>
        <w:rPr/>
        <w:t xml:space="preserve"> </w:t>
      </w:r>
      <w:r>
        <w:rPr>
          <w:sz w:val="32"/>
          <w:szCs w:val="32"/>
        </w:rPr>
        <w:t>Dovoz       5,-Kč</w:t>
      </w:r>
      <w:r>
        <w:rPr/>
        <w:t xml:space="preserve">                                   </w:t>
      </w:r>
      <w:r>
        <w:rPr>
          <w:sz w:val="44"/>
          <w:szCs w:val="44"/>
        </w:rPr>
        <w:t xml:space="preserve">Jméno-------- </w:t>
      </w:r>
    </w:p>
    <w:p>
      <w:pPr>
        <w:pStyle w:val="Normal"/>
        <w:widowControl/>
        <w:suppressAutoHyphens w:val="true"/>
        <w:overflowPunct w:val="true"/>
        <w:bidi w:val="0"/>
        <w:jc w:val="center"/>
        <w:rPr/>
      </w:pPr>
      <w:r>
        <w:rPr/>
        <w:t xml:space="preserve">               </w:t>
      </w:r>
      <w:r>
        <w:rPr>
          <w:b/>
          <w:bCs/>
        </w:rPr>
        <w:t xml:space="preserve">                                            </w:t>
      </w:r>
    </w:p>
    <w:p>
      <w:pPr>
        <w:pStyle w:val="Normal"/>
        <w:widowControl/>
        <w:suppressAutoHyphens w:val="true"/>
        <w:overflowPunct w:val="true"/>
        <w:bidi w:val="0"/>
        <w:jc w:val="center"/>
        <w:rPr/>
      </w:pPr>
      <w:r>
        <w:rPr>
          <w:b/>
          <w:bCs/>
          <w:sz w:val="44"/>
          <w:szCs w:val="44"/>
        </w:rPr>
        <w:t>Jídelní lístek</w:t>
      </w:r>
    </w:p>
    <w:p>
      <w:pPr>
        <w:pStyle w:val="Normal"/>
        <w:widowControl/>
        <w:suppressAutoHyphens w:val="true"/>
        <w:overflowPunct w:val="true"/>
        <w:bidi w:val="0"/>
        <w:jc w:val="center"/>
        <w:rPr/>
      </w:pPr>
      <w:r>
        <w:rPr>
          <w:b w:val="false"/>
          <w:bCs w:val="false"/>
          <w:sz w:val="40"/>
          <w:szCs w:val="40"/>
        </w:rPr>
        <w:t>16.6</w:t>
      </w:r>
      <w:r>
        <w:rPr>
          <w:b w:val="false"/>
          <w:bCs w:val="false"/>
          <w:sz w:val="40"/>
          <w:szCs w:val="40"/>
        </w:rPr>
        <w:t xml:space="preserve">. - </w:t>
      </w:r>
      <w:r>
        <w:rPr>
          <w:b w:val="false"/>
          <w:bCs w:val="false"/>
          <w:sz w:val="40"/>
          <w:szCs w:val="40"/>
        </w:rPr>
        <w:t>20</w:t>
      </w:r>
      <w:r>
        <w:rPr>
          <w:b w:val="false"/>
          <w:bCs w:val="false"/>
          <w:sz w:val="40"/>
          <w:szCs w:val="40"/>
        </w:rPr>
        <w:t>.</w:t>
      </w:r>
      <w:r>
        <w:rPr>
          <w:b w:val="false"/>
          <w:bCs w:val="false"/>
          <w:sz w:val="40"/>
          <w:szCs w:val="40"/>
        </w:rPr>
        <w:t>6</w:t>
      </w:r>
      <w:r>
        <w:rPr>
          <w:sz w:val="40"/>
          <w:szCs w:val="40"/>
        </w:rPr>
        <w:t>.  202</w:t>
      </w:r>
      <w:r>
        <w:rPr>
          <w:sz w:val="40"/>
          <w:szCs w:val="40"/>
        </w:rPr>
        <w:t>5</w:t>
      </w:r>
    </w:p>
    <w:p>
      <w:pPr>
        <w:pStyle w:val="Normal"/>
        <w:widowControl/>
        <w:suppressAutoHyphens w:val="true"/>
        <w:overflowPunct w:val="true"/>
        <w:bidi w:val="0"/>
        <w:jc w:val="left"/>
        <w:rPr/>
      </w:pPr>
      <w:r>
        <w:rPr>
          <w:b/>
          <w:bCs/>
          <w:sz w:val="28"/>
          <w:szCs w:val="28"/>
        </w:rPr>
        <w:t>Pondělí</w:t>
      </w:r>
      <w:r>
        <w:rPr/>
        <w:t xml:space="preserve">                              </w:t>
      </w:r>
    </w:p>
    <w:p>
      <w:pPr>
        <w:pStyle w:val="Normal"/>
        <w:widowControl/>
        <w:suppressAutoHyphens w:val="true"/>
        <w:overflowPunct w:val="true"/>
        <w:bidi w:val="0"/>
        <w:jc w:val="left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Polévka        </w:t>
      </w:r>
      <w:r>
        <w:rPr>
          <w:sz w:val="28"/>
          <w:szCs w:val="28"/>
        </w:rPr>
        <w:t>Žampionová</w:t>
      </w:r>
      <w:r>
        <w:rPr>
          <w:sz w:val="28"/>
          <w:szCs w:val="28"/>
        </w:rPr>
        <w:t xml:space="preserve"> (1,</w:t>
      </w:r>
      <w:r>
        <w:rPr>
          <w:sz w:val="28"/>
          <w:szCs w:val="28"/>
        </w:rPr>
        <w:t>7,</w:t>
      </w:r>
      <w:r>
        <w:rPr>
          <w:sz w:val="28"/>
          <w:szCs w:val="28"/>
        </w:rPr>
        <w:t>12)</w:t>
      </w:r>
    </w:p>
    <w:p>
      <w:pPr>
        <w:pStyle w:val="Normal"/>
        <w:widowControl/>
        <w:tabs>
          <w:tab w:val="clear" w:pos="709"/>
          <w:tab w:val="left" w:pos="2625" w:leader="none"/>
          <w:tab w:val="left" w:pos="9469" w:leader="none"/>
        </w:tabs>
        <w:suppressAutoHyphens w:val="true"/>
        <w:overflowPunct w:val="true"/>
        <w:bidi w:val="0"/>
        <w:ind w:hanging="0" w:left="-6" w:right="-680"/>
        <w:jc w:val="left"/>
        <w:rPr/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I/             </w:t>
      </w:r>
      <w:r>
        <w:rPr>
          <w:sz w:val="28"/>
          <w:szCs w:val="28"/>
        </w:rPr>
        <w:t>Štěpánská vepřová pečeně, rýže, těstoviny</w:t>
      </w:r>
      <w:r>
        <w:rPr>
          <w:sz w:val="28"/>
          <w:szCs w:val="28"/>
        </w:rPr>
        <w:t xml:space="preserve"> (1,</w:t>
      </w:r>
      <w:r>
        <w:rPr>
          <w:sz w:val="28"/>
          <w:szCs w:val="28"/>
        </w:rPr>
        <w:t>3</w:t>
      </w:r>
      <w:r>
        <w:rPr>
          <w:sz w:val="28"/>
          <w:szCs w:val="28"/>
        </w:rPr>
        <w:t>)</w:t>
        <w:tab/>
      </w:r>
      <w:r>
        <w:rPr>
          <w:sz w:val="28"/>
          <w:szCs w:val="28"/>
        </w:rPr>
        <w:t>110,-</w:t>
      </w:r>
      <w:r>
        <w:rPr>
          <w:sz w:val="28"/>
          <w:szCs w:val="28"/>
        </w:rPr>
        <w:tab/>
      </w:r>
    </w:p>
    <w:p>
      <w:pPr>
        <w:pStyle w:val="Normal"/>
        <w:widowControl/>
        <w:tabs>
          <w:tab w:val="clear" w:pos="709"/>
          <w:tab w:val="left" w:pos="9469" w:leader="none"/>
        </w:tabs>
        <w:suppressAutoHyphens w:val="true"/>
        <w:overflowPunct w:val="true"/>
        <w:bidi w:val="0"/>
        <w:ind w:firstLine="737" w:left="0" w:right="-567"/>
        <w:jc w:val="left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II/              </w:t>
      </w:r>
      <w:r>
        <w:rPr>
          <w:sz w:val="28"/>
          <w:szCs w:val="28"/>
        </w:rPr>
        <w:t>Bramborové šišky s mákem</w:t>
      </w:r>
      <w:r>
        <w:rPr>
          <w:sz w:val="28"/>
          <w:szCs w:val="28"/>
        </w:rPr>
        <w:t xml:space="preserve"> (1,</w:t>
      </w:r>
      <w:r>
        <w:rPr>
          <w:sz w:val="28"/>
          <w:szCs w:val="28"/>
        </w:rPr>
        <w:t>3,7</w:t>
      </w:r>
      <w:r>
        <w:rPr>
          <w:sz w:val="28"/>
          <w:szCs w:val="28"/>
        </w:rPr>
        <w:t>)</w:t>
        <w:tab/>
      </w:r>
      <w:r>
        <w:rPr>
          <w:sz w:val="28"/>
          <w:szCs w:val="28"/>
        </w:rPr>
        <w:t>110,-</w:t>
      </w:r>
      <w:r>
        <w:rPr>
          <w:sz w:val="28"/>
          <w:szCs w:val="28"/>
        </w:rPr>
        <w:tab/>
      </w:r>
    </w:p>
    <w:p>
      <w:pPr>
        <w:pStyle w:val="Normal"/>
        <w:widowControl/>
        <w:tabs>
          <w:tab w:val="clear" w:pos="709"/>
          <w:tab w:val="left" w:pos="9413" w:leader="none"/>
        </w:tabs>
        <w:suppressAutoHyphens w:val="true"/>
        <w:overflowPunct w:val="true"/>
        <w:bidi w:val="0"/>
        <w:ind w:hanging="0" w:left="0" w:right="-510"/>
        <w:jc w:val="left"/>
        <w:rPr/>
      </w:pPr>
      <w:r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III/              </w:t>
      </w:r>
      <w:r>
        <w:rPr>
          <w:bCs/>
          <w:sz w:val="28"/>
          <w:szCs w:val="28"/>
        </w:rPr>
        <w:t>Kuřecí steak s rajčaty a mozzarelou, brambor (1,7)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120,-</w:t>
      </w:r>
    </w:p>
    <w:p>
      <w:pPr>
        <w:pStyle w:val="Normal"/>
        <w:widowControl/>
        <w:tabs>
          <w:tab w:val="clear" w:pos="709"/>
          <w:tab w:val="left" w:pos="9413" w:leader="none"/>
        </w:tabs>
        <w:suppressAutoHyphens w:val="true"/>
        <w:overflowPunct w:val="true"/>
        <w:bidi w:val="0"/>
        <w:ind w:hanging="0" w:left="0" w:right="-397"/>
        <w:jc w:val="left"/>
        <w:rPr/>
      </w:pPr>
      <w:r>
        <w:rPr>
          <w:bCs/>
          <w:sz w:val="28"/>
          <w:szCs w:val="28"/>
        </w:rPr>
        <w:tab/>
        <w:tab/>
        <w:t xml:space="preserve">                         </w:t>
      </w:r>
      <w:r>
        <w:rPr>
          <w:b/>
          <w:bCs/>
          <w:sz w:val="28"/>
          <w:szCs w:val="28"/>
        </w:rPr>
        <w:t xml:space="preserve">Úterý                                                               </w:t>
      </w:r>
    </w:p>
    <w:p>
      <w:pPr>
        <w:pStyle w:val="Normal"/>
        <w:tabs>
          <w:tab w:val="clear" w:pos="709"/>
          <w:tab w:val="left" w:pos="2694" w:leader="none"/>
        </w:tabs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Polévka        Hovězí vývar s těstovinou (1,3,7,9,12)</w:t>
        <w:tab/>
        <w:tab/>
        <w:t xml:space="preserve">       </w:t>
      </w:r>
    </w:p>
    <w:p>
      <w:pPr>
        <w:pStyle w:val="Normal"/>
        <w:widowControl/>
        <w:tabs>
          <w:tab w:val="clear" w:pos="709"/>
          <w:tab w:val="left" w:pos="2694" w:leader="none"/>
          <w:tab w:val="left" w:pos="9469" w:leader="none"/>
          <w:tab w:val="left" w:pos="11175" w:leader="none"/>
        </w:tabs>
        <w:suppressAutoHyphens w:val="true"/>
        <w:overflowPunct w:val="true"/>
        <w:bidi w:val="0"/>
        <w:ind w:hanging="0" w:left="0" w:right="-794"/>
        <w:jc w:val="left"/>
        <w:rPr/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I/               </w:t>
      </w:r>
      <w:r>
        <w:rPr>
          <w:sz w:val="28"/>
          <w:szCs w:val="28"/>
        </w:rPr>
        <w:t>Frankfurtská vepřová pečeně, knedlík, těstoviny</w:t>
      </w:r>
      <w:r>
        <w:rPr>
          <w:sz w:val="28"/>
          <w:szCs w:val="28"/>
        </w:rPr>
        <w:t xml:space="preserve"> (1,3,7)</w:t>
        <w:tab/>
      </w:r>
      <w:r>
        <w:rPr>
          <w:sz w:val="28"/>
          <w:szCs w:val="28"/>
        </w:rPr>
        <w:t>110,-</w:t>
      </w:r>
    </w:p>
    <w:p>
      <w:pPr>
        <w:pStyle w:val="Normal"/>
        <w:widowControl/>
        <w:tabs>
          <w:tab w:val="clear" w:pos="709"/>
          <w:tab w:val="left" w:pos="2694" w:leader="none"/>
          <w:tab w:val="left" w:pos="9469" w:leader="none"/>
        </w:tabs>
        <w:suppressAutoHyphens w:val="true"/>
        <w:overflowPunct w:val="true"/>
        <w:bidi w:val="0"/>
        <w:ind w:hanging="0" w:left="0" w:right="-850"/>
        <w:jc w:val="left"/>
        <w:rPr/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II/              </w:t>
      </w:r>
      <w:r>
        <w:rPr>
          <w:sz w:val="28"/>
          <w:szCs w:val="28"/>
        </w:rPr>
        <w:t>Hrachová kaše, klobása, okurka</w:t>
      </w:r>
      <w:r>
        <w:rPr>
          <w:sz w:val="28"/>
          <w:szCs w:val="28"/>
        </w:rPr>
        <w:t xml:space="preserve"> (1)</w:t>
        <w:tab/>
      </w:r>
      <w:r>
        <w:rPr>
          <w:sz w:val="28"/>
          <w:szCs w:val="28"/>
        </w:rPr>
        <w:t>110,-</w:t>
      </w:r>
    </w:p>
    <w:p>
      <w:pPr>
        <w:pStyle w:val="Normal"/>
        <w:widowControl/>
        <w:tabs>
          <w:tab w:val="clear" w:pos="709"/>
          <w:tab w:val="left" w:pos="2100" w:leader="none"/>
          <w:tab w:val="left" w:pos="3030" w:leader="none"/>
          <w:tab w:val="left" w:pos="9413" w:leader="none"/>
          <w:tab w:val="left" w:pos="10838" w:leader="none"/>
        </w:tabs>
        <w:suppressAutoHyphens w:val="true"/>
        <w:overflowPunct w:val="true"/>
        <w:bidi w:val="0"/>
        <w:ind w:hanging="0" w:left="0" w:right="-850"/>
        <w:jc w:val="left"/>
        <w:rPr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III/              Kuřecí steak </w:t>
      </w:r>
      <w:r>
        <w:rPr>
          <w:sz w:val="28"/>
          <w:szCs w:val="28"/>
        </w:rPr>
        <w:t>se slaninou a hermelínem, brambor</w:t>
      </w:r>
      <w:r>
        <w:rPr>
          <w:sz w:val="28"/>
          <w:szCs w:val="28"/>
        </w:rPr>
        <w:t xml:space="preserve"> (1,7)</w:t>
        <w:tab/>
        <w:t xml:space="preserve"> </w:t>
      </w:r>
      <w:r>
        <w:rPr>
          <w:sz w:val="28"/>
          <w:szCs w:val="28"/>
        </w:rPr>
        <w:t>120,-</w:t>
      </w:r>
    </w:p>
    <w:p>
      <w:pPr>
        <w:pStyle w:val="Normal"/>
        <w:widowControl/>
        <w:tabs>
          <w:tab w:val="clear" w:pos="709"/>
          <w:tab w:val="left" w:pos="2100" w:leader="none"/>
          <w:tab w:val="left" w:pos="3030" w:leader="none"/>
          <w:tab w:val="left" w:pos="9413" w:leader="none"/>
          <w:tab w:val="left" w:pos="10838" w:leader="none"/>
        </w:tabs>
        <w:suppressAutoHyphens w:val="true"/>
        <w:overflowPunct w:val="true"/>
        <w:bidi w:val="0"/>
        <w:ind w:hanging="0" w:left="0" w:right="-85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2100" w:leader="none"/>
          <w:tab w:val="left" w:pos="3030" w:leader="none"/>
          <w:tab w:val="left" w:pos="9413" w:leader="none"/>
          <w:tab w:val="left" w:pos="10838" w:leader="none"/>
        </w:tabs>
        <w:suppressAutoHyphens w:val="true"/>
        <w:overflowPunct w:val="true"/>
        <w:bidi w:val="0"/>
        <w:ind w:hanging="0" w:left="0" w:right="-850"/>
        <w:jc w:val="left"/>
        <w:rPr/>
      </w:pPr>
      <w:r>
        <w:rPr>
          <w:b/>
          <w:bCs/>
          <w:sz w:val="28"/>
          <w:szCs w:val="28"/>
        </w:rPr>
        <w:t>Středa</w:t>
      </w:r>
      <w:r>
        <w:rPr>
          <w:sz w:val="28"/>
          <w:szCs w:val="28"/>
        </w:rPr>
        <w:tab/>
        <w:tab/>
        <w:tab/>
        <w:tab/>
        <w:t xml:space="preserve">                                                                          </w:t>
      </w:r>
    </w:p>
    <w:p>
      <w:pPr>
        <w:pStyle w:val="Normal"/>
        <w:tabs>
          <w:tab w:val="clear" w:pos="709"/>
          <w:tab w:val="left" w:pos="2625" w:leader="none"/>
        </w:tabs>
        <w:rPr/>
      </w:pPr>
      <w:r>
        <w:rPr>
          <w:b/>
          <w:bCs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Polévka        </w:t>
      </w:r>
      <w:r>
        <w:rPr>
          <w:sz w:val="28"/>
          <w:szCs w:val="28"/>
        </w:rPr>
        <w:t>Zeleninová</w:t>
      </w:r>
      <w:r>
        <w:rPr>
          <w:sz w:val="28"/>
          <w:szCs w:val="28"/>
        </w:rPr>
        <w:t xml:space="preserve"> (1,</w:t>
      </w:r>
      <w:r>
        <w:rPr>
          <w:sz w:val="28"/>
          <w:szCs w:val="28"/>
        </w:rPr>
        <w:t>9,</w:t>
      </w:r>
      <w:r>
        <w:rPr>
          <w:sz w:val="28"/>
          <w:szCs w:val="28"/>
        </w:rPr>
        <w:t>12)</w:t>
      </w:r>
    </w:p>
    <w:p>
      <w:pPr>
        <w:pStyle w:val="Normal"/>
        <w:widowControl/>
        <w:tabs>
          <w:tab w:val="clear" w:pos="709"/>
          <w:tab w:val="left" w:pos="2625" w:leader="none"/>
          <w:tab w:val="left" w:pos="9469" w:leader="none"/>
          <w:tab w:val="left" w:pos="10838" w:leader="none"/>
        </w:tabs>
        <w:suppressAutoHyphens w:val="true"/>
        <w:overflowPunct w:val="true"/>
        <w:bidi w:val="0"/>
        <w:ind w:hanging="0" w:left="0" w:right="-850"/>
        <w:jc w:val="left"/>
        <w:rPr/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I/             </w:t>
      </w:r>
      <w:r>
        <w:rPr>
          <w:sz w:val="28"/>
          <w:szCs w:val="28"/>
        </w:rPr>
        <w:t>Kuřecí závitek se žampiony a vejci, rýže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1,3</w:t>
      </w:r>
      <w:r>
        <w:rPr>
          <w:sz w:val="28"/>
          <w:szCs w:val="28"/>
        </w:rPr>
        <w:t>)</w:t>
        <w:tab/>
      </w:r>
      <w:r>
        <w:rPr>
          <w:sz w:val="28"/>
          <w:szCs w:val="28"/>
        </w:rPr>
        <w:t>110,-</w:t>
      </w:r>
      <w:r>
        <w:rPr>
          <w:sz w:val="28"/>
          <w:szCs w:val="28"/>
        </w:rPr>
        <w:tab/>
      </w:r>
    </w:p>
    <w:p>
      <w:pPr>
        <w:pStyle w:val="Normal"/>
        <w:widowControl/>
        <w:tabs>
          <w:tab w:val="clear" w:pos="709"/>
          <w:tab w:val="left" w:pos="2625" w:leader="none"/>
          <w:tab w:val="left" w:pos="9469" w:leader="none"/>
          <w:tab w:val="left" w:pos="10256" w:leader="none"/>
        </w:tabs>
        <w:suppressAutoHyphens w:val="true"/>
        <w:overflowPunct w:val="true"/>
        <w:bidi w:val="0"/>
        <w:ind w:hanging="0" w:left="0" w:right="-850"/>
        <w:jc w:val="left"/>
        <w:rPr/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II/             </w:t>
      </w:r>
      <w:r>
        <w:rPr>
          <w:sz w:val="28"/>
          <w:szCs w:val="28"/>
        </w:rPr>
        <w:t>Koprová omáčka, vejce, knedlík</w:t>
      </w:r>
      <w:r>
        <w:rPr>
          <w:sz w:val="28"/>
          <w:szCs w:val="28"/>
        </w:rPr>
        <w:t xml:space="preserve"> (1,3,7)</w:t>
        <w:tab/>
      </w:r>
      <w:r>
        <w:rPr>
          <w:sz w:val="28"/>
          <w:szCs w:val="28"/>
        </w:rPr>
        <w:t>110,-</w:t>
      </w:r>
    </w:p>
    <w:p>
      <w:pPr>
        <w:pStyle w:val="Normal"/>
        <w:widowControl/>
        <w:tabs>
          <w:tab w:val="clear" w:pos="709"/>
          <w:tab w:val="left" w:pos="2625" w:leader="none"/>
          <w:tab w:val="left" w:pos="9413" w:leader="none"/>
          <w:tab w:val="left" w:pos="10838" w:leader="none"/>
        </w:tabs>
        <w:suppressAutoHyphens w:val="true"/>
        <w:overflowPunct w:val="true"/>
        <w:bidi w:val="0"/>
        <w:ind w:hanging="0" w:left="0" w:right="-850"/>
        <w:jc w:val="left"/>
        <w:rPr/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III/            </w:t>
      </w:r>
      <w:r>
        <w:rPr>
          <w:sz w:val="28"/>
          <w:szCs w:val="28"/>
        </w:rPr>
        <w:t>Vepřový steak na pivě, brambor</w:t>
      </w:r>
      <w:r>
        <w:rPr>
          <w:sz w:val="28"/>
          <w:szCs w:val="28"/>
        </w:rPr>
        <w:t xml:space="preserve"> (1)</w:t>
        <w:tab/>
        <w:t xml:space="preserve"> </w:t>
      </w:r>
      <w:r>
        <w:rPr>
          <w:sz w:val="28"/>
          <w:szCs w:val="28"/>
        </w:rPr>
        <w:t>120,-</w:t>
      </w:r>
    </w:p>
    <w:p>
      <w:pPr>
        <w:pStyle w:val="Normal"/>
        <w:widowControl/>
        <w:tabs>
          <w:tab w:val="clear" w:pos="709"/>
          <w:tab w:val="left" w:pos="2625" w:leader="none"/>
          <w:tab w:val="left" w:pos="9413" w:leader="none"/>
          <w:tab w:val="left" w:pos="10838" w:leader="none"/>
        </w:tabs>
        <w:suppressAutoHyphens w:val="true"/>
        <w:overflowPunct w:val="true"/>
        <w:bidi w:val="0"/>
        <w:ind w:hanging="0" w:left="0" w:right="-850"/>
        <w:jc w:val="left"/>
        <w:rPr/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  <w:tab/>
        <w:t xml:space="preserve">                                  </w:t>
      </w:r>
      <w:r>
        <w:rPr>
          <w:b/>
          <w:bCs/>
        </w:rPr>
        <w:t>Čtvrtek</w:t>
      </w:r>
    </w:p>
    <w:p>
      <w:pPr>
        <w:pStyle w:val="Normal"/>
        <w:widowControl/>
        <w:tabs>
          <w:tab w:val="clear" w:pos="709"/>
          <w:tab w:val="left" w:pos="2625" w:leader="none"/>
          <w:tab w:val="left" w:pos="9413" w:leader="none"/>
          <w:tab w:val="left" w:pos="10838" w:leader="none"/>
        </w:tabs>
        <w:suppressAutoHyphens w:val="true"/>
        <w:overflowPunct w:val="true"/>
        <w:bidi w:val="0"/>
        <w:ind w:hanging="0" w:left="0" w:right="-850"/>
        <w:jc w:val="left"/>
        <w:rPr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Polévka     Hovězí vývar s krupicí a vejcem (1,3,7,9,12)</w:t>
      </w:r>
    </w:p>
    <w:p>
      <w:pPr>
        <w:pStyle w:val="Normal"/>
        <w:widowControl/>
        <w:tabs>
          <w:tab w:val="clear" w:pos="709"/>
          <w:tab w:val="left" w:pos="3045" w:leader="none"/>
          <w:tab w:val="left" w:pos="3060" w:leader="none"/>
          <w:tab w:val="left" w:pos="3135" w:leader="none"/>
          <w:tab w:val="left" w:pos="9469" w:leader="none"/>
        </w:tabs>
        <w:suppressAutoHyphens w:val="true"/>
        <w:overflowPunct w:val="true"/>
        <w:bidi w:val="0"/>
        <w:ind w:hanging="0" w:left="0" w:right="-850"/>
        <w:jc w:val="left"/>
        <w:rPr/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I/            </w:t>
      </w:r>
      <w:r>
        <w:rPr>
          <w:sz w:val="28"/>
          <w:szCs w:val="28"/>
        </w:rPr>
        <w:t>Uzené maso, červené zelí, bramborový knedlík</w:t>
      </w:r>
      <w:r>
        <w:rPr>
          <w:sz w:val="28"/>
          <w:szCs w:val="28"/>
        </w:rPr>
        <w:t xml:space="preserve"> (1,3,7)</w:t>
        <w:tab/>
        <w:t xml:space="preserve"> </w:t>
      </w:r>
      <w:r>
        <w:rPr>
          <w:sz w:val="28"/>
          <w:szCs w:val="28"/>
        </w:rPr>
        <w:t>110,-</w:t>
      </w:r>
    </w:p>
    <w:p>
      <w:pPr>
        <w:pStyle w:val="Normal"/>
        <w:widowControl/>
        <w:tabs>
          <w:tab w:val="clear" w:pos="709"/>
          <w:tab w:val="left" w:pos="9469" w:leader="none"/>
          <w:tab w:val="left" w:pos="10763" w:leader="none"/>
        </w:tabs>
        <w:suppressAutoHyphens w:val="true"/>
        <w:overflowPunct w:val="true"/>
        <w:bidi w:val="0"/>
        <w:ind w:hanging="0" w:left="0" w:right="-850"/>
        <w:jc w:val="left"/>
        <w:rPr/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II/            </w:t>
      </w:r>
      <w:r>
        <w:rPr>
          <w:sz w:val="28"/>
          <w:szCs w:val="28"/>
        </w:rPr>
        <w:t>Selský guláš (buřtguláš), pečivo</w:t>
      </w:r>
      <w:r>
        <w:rPr>
          <w:sz w:val="28"/>
          <w:szCs w:val="28"/>
        </w:rPr>
        <w:t xml:space="preserve"> (1,3,7)</w:t>
        <w:tab/>
        <w:t xml:space="preserve"> </w:t>
      </w:r>
      <w:r>
        <w:rPr>
          <w:sz w:val="28"/>
          <w:szCs w:val="28"/>
        </w:rPr>
        <w:t>110,-</w:t>
      </w:r>
    </w:p>
    <w:p>
      <w:pPr>
        <w:pStyle w:val="Normal"/>
        <w:widowControl/>
        <w:tabs>
          <w:tab w:val="clear" w:pos="709"/>
          <w:tab w:val="left" w:pos="9413" w:leader="none"/>
        </w:tabs>
        <w:suppressAutoHyphens w:val="true"/>
        <w:overflowPunct w:val="true"/>
        <w:bidi w:val="0"/>
        <w:ind w:hanging="0" w:left="0" w:right="-850"/>
        <w:jc w:val="left"/>
        <w:rPr/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III/            </w:t>
      </w:r>
      <w:r>
        <w:rPr>
          <w:sz w:val="28"/>
          <w:szCs w:val="28"/>
        </w:rPr>
        <w:t>Kuřecí špíz, šťouchaný brambor</w:t>
      </w:r>
      <w:r>
        <w:rPr>
          <w:sz w:val="28"/>
          <w:szCs w:val="28"/>
        </w:rPr>
        <w:t xml:space="preserve"> (1)</w:t>
        <w:tab/>
        <w:t xml:space="preserve">  </w:t>
      </w:r>
      <w:r>
        <w:rPr>
          <w:sz w:val="28"/>
          <w:szCs w:val="28"/>
        </w:rPr>
        <w:t>120,-</w:t>
      </w:r>
    </w:p>
    <w:p>
      <w:pPr>
        <w:pStyle w:val="Normal"/>
        <w:widowControl/>
        <w:tabs>
          <w:tab w:val="clear" w:pos="709"/>
          <w:tab w:val="left" w:pos="9413" w:leader="none"/>
        </w:tabs>
        <w:suppressAutoHyphens w:val="true"/>
        <w:overflowPunct w:val="true"/>
        <w:bidi w:val="0"/>
        <w:ind w:hanging="0" w:left="0" w:right="-85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2625" w:leader="none"/>
        </w:tabs>
        <w:suppressAutoHyphens w:val="true"/>
        <w:overflowPunct w:val="true"/>
        <w:bidi w:val="0"/>
        <w:ind w:hanging="0" w:left="0" w:right="-794"/>
        <w:jc w:val="left"/>
        <w:rPr/>
      </w:pPr>
      <w:r>
        <w:rPr>
          <w:b/>
          <w:bCs/>
          <w:sz w:val="28"/>
          <w:szCs w:val="28"/>
        </w:rPr>
        <w:t xml:space="preserve">Pátek   </w:t>
      </w:r>
      <w:r>
        <w:rPr>
          <w:sz w:val="28"/>
          <w:szCs w:val="28"/>
        </w:rPr>
        <w:t xml:space="preserve">                    </w:t>
      </w:r>
    </w:p>
    <w:p>
      <w:pPr>
        <w:pStyle w:val="Normal"/>
        <w:rPr/>
      </w:pPr>
      <w:r>
        <w:rPr>
          <w:b/>
          <w:bCs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Polévka     </w:t>
      </w:r>
      <w:r>
        <w:rPr>
          <w:sz w:val="28"/>
          <w:szCs w:val="28"/>
        </w:rPr>
        <w:t>Dršťková</w:t>
      </w:r>
      <w:r>
        <w:rPr>
          <w:sz w:val="28"/>
          <w:szCs w:val="28"/>
        </w:rPr>
        <w:t xml:space="preserve"> (1,12)</w:t>
      </w:r>
    </w:p>
    <w:p>
      <w:pPr>
        <w:pStyle w:val="Normal"/>
        <w:widowControl/>
        <w:tabs>
          <w:tab w:val="clear" w:pos="709"/>
          <w:tab w:val="left" w:pos="9469" w:leader="none"/>
        </w:tabs>
        <w:suppressAutoHyphens w:val="true"/>
        <w:overflowPunct w:val="true"/>
        <w:bidi w:val="0"/>
        <w:ind w:hanging="0" w:left="0" w:right="-850"/>
        <w:jc w:val="left"/>
        <w:rPr/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I/             </w:t>
      </w:r>
      <w:r>
        <w:rPr>
          <w:sz w:val="28"/>
          <w:szCs w:val="28"/>
        </w:rPr>
        <w:t>Sekaný řízek se sýrem, bramborová kaše, brambor</w:t>
      </w:r>
      <w:r>
        <w:rPr>
          <w:sz w:val="28"/>
          <w:szCs w:val="28"/>
        </w:rPr>
        <w:t xml:space="preserve"> (1,3,7)</w:t>
        <w:tab/>
        <w:t xml:space="preserve"> </w:t>
      </w:r>
      <w:r>
        <w:rPr>
          <w:sz w:val="28"/>
          <w:szCs w:val="28"/>
        </w:rPr>
        <w:t>110,-</w:t>
      </w:r>
    </w:p>
    <w:p>
      <w:pPr>
        <w:pStyle w:val="Normal"/>
        <w:widowControl/>
        <w:tabs>
          <w:tab w:val="clear" w:pos="709"/>
          <w:tab w:val="left" w:pos="2694" w:leader="none"/>
          <w:tab w:val="left" w:pos="9469" w:leader="none"/>
        </w:tabs>
        <w:suppressAutoHyphens w:val="true"/>
        <w:overflowPunct w:val="true"/>
        <w:bidi w:val="0"/>
        <w:ind w:hanging="0" w:left="0" w:right="-850"/>
        <w:jc w:val="left"/>
        <w:rPr/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II/             </w:t>
      </w:r>
      <w:r>
        <w:rPr>
          <w:sz w:val="28"/>
          <w:szCs w:val="28"/>
        </w:rPr>
        <w:t xml:space="preserve">Čočkový salát, sekaná pečeně </w:t>
      </w:r>
      <w:r>
        <w:rPr>
          <w:sz w:val="28"/>
          <w:szCs w:val="28"/>
        </w:rPr>
        <w:t>(1,</w:t>
      </w:r>
      <w:r>
        <w:rPr>
          <w:sz w:val="28"/>
          <w:szCs w:val="28"/>
        </w:rPr>
        <w:t>7,10</w:t>
      </w:r>
      <w:r>
        <w:rPr>
          <w:sz w:val="28"/>
          <w:szCs w:val="28"/>
        </w:rPr>
        <w:t xml:space="preserve">)                                              </w:t>
      </w:r>
      <w:r>
        <w:rPr>
          <w:sz w:val="28"/>
          <w:szCs w:val="28"/>
        </w:rPr>
        <w:t>110,-</w:t>
      </w:r>
    </w:p>
    <w:p>
      <w:pPr>
        <w:pStyle w:val="Normal"/>
        <w:widowControl/>
        <w:tabs>
          <w:tab w:val="clear" w:pos="709"/>
          <w:tab w:val="left" w:pos="2325" w:leader="none"/>
          <w:tab w:val="left" w:pos="9413" w:leader="none"/>
        </w:tabs>
        <w:suppressAutoHyphens w:val="true"/>
        <w:overflowPunct w:val="true"/>
        <w:bidi w:val="0"/>
        <w:spacing w:before="57" w:after="57"/>
        <w:ind w:firstLine="113" w:left="0" w:right="-850"/>
        <w:jc w:val="left"/>
        <w:rPr/>
      </w:pPr>
      <w:r>
        <w:rPr/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III             </w:t>
      </w:r>
      <w:r>
        <w:rPr>
          <w:sz w:val="28"/>
          <w:szCs w:val="28"/>
        </w:rPr>
        <w:t>Dušené kuřecí medailonky, baby karotka, šťáva</w:t>
      </w:r>
      <w:r>
        <w:rPr>
          <w:sz w:val="28"/>
          <w:szCs w:val="28"/>
        </w:rPr>
        <w:t xml:space="preserve"> (1)                          </w:t>
      </w:r>
      <w:r>
        <w:rPr>
          <w:sz w:val="28"/>
          <w:szCs w:val="28"/>
        </w:rPr>
        <w:t>120,-</w:t>
      </w:r>
      <w:r>
        <w:rPr>
          <w:sz w:val="28"/>
          <w:szCs w:val="28"/>
        </w:rPr>
        <w:t xml:space="preserve">   </w:t>
      </w:r>
    </w:p>
    <w:p>
      <w:pPr>
        <w:pStyle w:val="Normal"/>
        <w:widowControl/>
        <w:tabs>
          <w:tab w:val="clear" w:pos="709"/>
          <w:tab w:val="left" w:pos="2325" w:leader="none"/>
          <w:tab w:val="left" w:pos="9413" w:leader="none"/>
        </w:tabs>
        <w:suppressAutoHyphens w:val="true"/>
        <w:overflowPunct w:val="true"/>
        <w:bidi w:val="0"/>
        <w:spacing w:before="57" w:after="57"/>
        <w:ind w:firstLine="113" w:left="0" w:right="-850"/>
        <w:jc w:val="left"/>
        <w:rPr/>
      </w:pPr>
      <w:r>
        <w:rPr>
          <w:sz w:val="28"/>
          <w:szCs w:val="28"/>
        </w:rPr>
        <w:tab/>
      </w:r>
    </w:p>
    <w:p>
      <w:pPr>
        <w:pStyle w:val="Normal"/>
        <w:tabs>
          <w:tab w:val="clear" w:pos="709"/>
          <w:tab w:val="left" w:pos="2625" w:leader="none"/>
        </w:tabs>
        <w:jc w:val="center"/>
        <w:rPr/>
      </w:pPr>
      <w:r>
        <w:rPr>
          <w:bCs/>
          <w:sz w:val="32"/>
          <w:szCs w:val="32"/>
        </w:rPr>
        <w:t xml:space="preserve">Alergeny jsou pouze informativní !   </w:t>
      </w:r>
    </w:p>
    <w:p>
      <w:pPr>
        <w:pStyle w:val="Normal"/>
        <w:tabs>
          <w:tab w:val="clear" w:pos="709"/>
          <w:tab w:val="left" w:pos="2625" w:leader="none"/>
        </w:tabs>
        <w:jc w:val="center"/>
        <w:rPr/>
      </w:pPr>
      <w:r>
        <w:rPr>
          <w:bCs/>
          <w:sz w:val="32"/>
          <w:szCs w:val="32"/>
        </w:rPr>
        <w:t xml:space="preserve">  </w:t>
      </w:r>
      <w:r>
        <w:rPr>
          <w:bCs/>
          <w:sz w:val="32"/>
          <w:szCs w:val="32"/>
        </w:rPr>
        <w:t xml:space="preserve">Tel: 606 831 670       </w:t>
      </w:r>
      <w:r>
        <w:rPr>
          <w:rStyle w:val="Hyperlink"/>
          <w:bCs/>
          <w:sz w:val="32"/>
          <w:szCs w:val="32"/>
        </w:rPr>
        <w:t xml:space="preserve"> </w:t>
      </w:r>
      <w:hyperlink r:id="rId2">
        <w:r>
          <w:rPr>
            <w:rStyle w:val="Hyperlink"/>
            <w:bCs/>
            <w:sz w:val="32"/>
            <w:szCs w:val="32"/>
          </w:rPr>
          <w:t>www.restauraceusarky.cz</w:t>
        </w:r>
      </w:hyperlink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1134" w:top="1693" w:footer="1134" w:bottom="2302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true"/>
      <w:bidi w:val="0"/>
      <w:spacing w:before="57" w:after="0"/>
      <w:ind w:hanging="0" w:left="0" w:right="0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-230505</wp:posOffset>
          </wp:positionH>
          <wp:positionV relativeFrom="paragraph">
            <wp:posOffset>-476250</wp:posOffset>
          </wp:positionV>
          <wp:extent cx="2159635" cy="755015"/>
          <wp:effectExtent l="0" t="0" r="0" b="0"/>
          <wp:wrapSquare wrapText="largest"/>
          <wp:docPr id="1" name="Obrázek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55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 xml:space="preserve">                        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cs-CZ" w:eastAsia="zh-CN" w:bidi="hi-IN"/>
    </w:rPr>
  </w:style>
  <w:style w:type="character" w:styleId="Hyperlink">
    <w:name w:val="Hyperlink"/>
    <w:rPr>
      <w:color w:val="0000FF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estauraceusarky.cz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7057</TotalTime>
  <Application>LibreOffice/7.6.4.1$Windows_X86_64 LibreOffice_project/e19e193f88cd6c0525a17fb7a176ed8e6a3e2aa1</Application>
  <AppVersion>15.0000</AppVersion>
  <Pages>1</Pages>
  <Words>175</Words>
  <Characters>1010</Characters>
  <CharactersWithSpaces>2208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2022-12-13T16:23:16Z</dcterms:created>
  <dc:creator/>
  <dc:description/>
  <dc:language>cs-CZ</dc:language>
  <cp:lastModifiedBy/>
  <cp:lastPrinted>2025-06-10T19:09:48Z</cp:lastPrinted>
  <dcterms:modified xsi:type="dcterms:W3CDTF">2025-06-10T19:10:02Z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